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2026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DEMONSTRAÇÃO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VARIAÇÕES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SINTÉTICA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134" w:after="0" w:line="156" w:lineRule="exact"/>
        <w:ind w:left="1555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FINANPREV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6040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1.664.590.440,62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5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1.762.886.514,82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IMPOSTOS,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TAXAS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681.986.891,58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657.989.492,14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EXPLORAÇÃO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DIREITOS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VARIACOES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DELEGACOES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RECEBIDAS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GANHOS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336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2.036.925,15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1.068.487.532,76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3364"/>
        <w:widowControl w:val="off"/>
        <w:autoSpaceDE w:val="off"/>
        <w:autoSpaceDN w:val="off"/>
        <w:spacing w:before="101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364"/>
        <w:widowControl w:val="off"/>
        <w:autoSpaceDE w:val="off"/>
        <w:autoSpaceDN w:val="off"/>
        <w:spacing w:before="0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2.916.814,91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992.203.254,41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36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679.177,86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10.375.165,33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10.801.701,30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681" w:x="900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1.890.873.301,06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1.748.377.525,08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98" w:x="1167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0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1.878.416.549,04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11.625.765,72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101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0" w:after="0" w:line="179" w:lineRule="exact"/>
        <w:ind w:left="4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372.882,97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1.727.257.092,66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7.536.321,69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101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BENEFICIOS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PREVIDENCIARIOS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ASSISTENCIAIS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CONSUMO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FIXO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DELEGAÇÕES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CONCEDIDAS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DESVAL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TRIBUTÁRIAS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9" w:x="10791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717,61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6.900.000,00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7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5.923.388,78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72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CUSTO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MERC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830.986,30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387.121,37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174" w:x="90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PERIODO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(III)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=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(I-II)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(127.986.786,24)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(83.787.084,46)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166</Words>
  <Characters>1230</Characters>
  <Application>Aspose</Application>
  <DocSecurity>0</DocSecurity>
  <Lines>68</Lines>
  <Paragraphs>68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1328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2026-09-01T10:25:37-03:00</dcterms:created>
  <dcterms:modified xmlns:xsi="http://www.w3.org/2001/XMLSchema-instance" xmlns:dcterms="http://purl.org/dc/terms/" xsi:type="dcterms:W3CDTF">2026-09-01T10:25:37-03:00</dcterms:modified>
</coreProperties>
</file>